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A2" w:rsidRPr="00CE13A2" w:rsidRDefault="00CE13A2" w:rsidP="00CE13A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 xml:space="preserve">ДВА МНОГОКВАРТИРНЫХ ЖИЛЫХ ДОМА В ГОРОДЕ ОНЕГЕ </w:t>
            </w:r>
          </w:p>
          <w:p w:rsidR="00734328" w:rsidRPr="00A92FCC" w:rsidRDefault="00CE13A2" w:rsidP="00CE13A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>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A2" w:rsidRDefault="00CE13A2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</w:t>
            </w:r>
          </w:p>
          <w:p w:rsidR="00DE471B" w:rsidRPr="00A92FCC" w:rsidRDefault="00CE13A2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CE13A2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CE13A2">
              <w:rPr>
                <w:rFonts w:ascii="Times New Roman" w:hAnsi="Times New Roman" w:cs="Times New Roman"/>
                <w:sz w:val="18"/>
                <w:szCs w:val="18"/>
              </w:rPr>
              <w:t>, д. 6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67548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67548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3A2" w:rsidRPr="00CE13A2" w:rsidRDefault="00DE471B" w:rsidP="00CE13A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E13A2">
              <w:t xml:space="preserve"> </w:t>
            </w:r>
            <w:r w:rsidR="00CE13A2" w:rsidRPr="00CE13A2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ценах</w:t>
            </w:r>
          </w:p>
          <w:p w:rsidR="00CE13A2" w:rsidRPr="00CE13A2" w:rsidRDefault="00CE13A2" w:rsidP="00CE13A2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>на 1 кварт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 2021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F06E98">
              <w:rPr>
                <w:rFonts w:ascii="Times New Roman" w:hAnsi="Times New Roman" w:cs="Times New Roman"/>
                <w:sz w:val="18"/>
                <w:szCs w:val="18"/>
              </w:rPr>
              <w:t>244 001,093</w:t>
            </w:r>
            <w:bookmarkStart w:id="1" w:name="_GoBack"/>
            <w:bookmarkEnd w:id="1"/>
          </w:p>
          <w:p w:rsidR="00DE471B" w:rsidRPr="00A92FCC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CE13A2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7548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7548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E13A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CE13A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«Управление по инфраструктурному развитию и жилищно-коммунальному хозяйству администрации муниципального образования «Онежский муниципальный район»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CE13A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13A2">
              <w:rPr>
                <w:rFonts w:ascii="Times New Roman" w:hAnsi="Times New Roman" w:cs="Times New Roman"/>
                <w:sz w:val="18"/>
                <w:szCs w:val="18"/>
              </w:rPr>
              <w:t xml:space="preserve">164840, Архангельская область, г. Онега, ул. </w:t>
            </w:r>
            <w:proofErr w:type="spellStart"/>
            <w:r w:rsidRPr="00CE13A2">
              <w:rPr>
                <w:rFonts w:ascii="Times New Roman" w:hAnsi="Times New Roman" w:cs="Times New Roman"/>
                <w:sz w:val="18"/>
                <w:szCs w:val="18"/>
              </w:rPr>
              <w:t>Шаревского</w:t>
            </w:r>
            <w:proofErr w:type="spellEnd"/>
            <w:r w:rsidRPr="00CE13A2">
              <w:rPr>
                <w:rFonts w:ascii="Times New Roman" w:hAnsi="Times New Roman" w:cs="Times New Roman"/>
                <w:sz w:val="18"/>
                <w:szCs w:val="18"/>
              </w:rPr>
              <w:t>, д. 6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B05E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B05EA0">
              <w:rPr>
                <w:rFonts w:ascii="Times New Roman" w:hAnsi="Times New Roman" w:cs="Times New Roman"/>
                <w:sz w:val="18"/>
                <w:szCs w:val="18"/>
              </w:rPr>
              <w:t>27.04.2020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A2" w:rsidRDefault="00CE13A2" w:rsidP="00734328">
      <w:pPr>
        <w:spacing w:after="0" w:line="240" w:lineRule="auto"/>
      </w:pPr>
      <w:r>
        <w:separator/>
      </w:r>
    </w:p>
  </w:endnote>
  <w:endnote w:type="continuationSeparator" w:id="0">
    <w:p w:rsidR="00CE13A2" w:rsidRDefault="00CE13A2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A2" w:rsidRDefault="00CE13A2" w:rsidP="00734328">
      <w:pPr>
        <w:spacing w:after="0" w:line="240" w:lineRule="auto"/>
      </w:pPr>
      <w:r>
        <w:separator/>
      </w:r>
    </w:p>
  </w:footnote>
  <w:footnote w:type="continuationSeparator" w:id="0">
    <w:p w:rsidR="00CE13A2" w:rsidRDefault="00CE13A2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13A2" w:rsidRPr="00734328" w:rsidRDefault="00CE13A2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06E9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E13A2" w:rsidRPr="00734328" w:rsidRDefault="00CE13A2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5489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05EA0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13A2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06E98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081D0-B924-4ECE-B96B-6A3D5D38C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11</cp:revision>
  <cp:lastPrinted>2017-12-12T11:12:00Z</cp:lastPrinted>
  <dcterms:created xsi:type="dcterms:W3CDTF">2020-01-30T07:27:00Z</dcterms:created>
  <dcterms:modified xsi:type="dcterms:W3CDTF">2020-04-27T12:43:00Z</dcterms:modified>
</cp:coreProperties>
</file>