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152A70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152A70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«ПОД КЛЮЧ» МНОГОКВАРТИРНЫХ ЖИЛЫХ ДОМОВ ПО УЛ. </w:t>
            </w:r>
            <w:proofErr w:type="gramStart"/>
            <w:r w:rsidRPr="00152A70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  <w:proofErr w:type="gramEnd"/>
            <w:r w:rsidRPr="00152A70">
              <w:rPr>
                <w:rFonts w:ascii="Times New Roman" w:hAnsi="Times New Roman" w:cs="Times New Roman"/>
                <w:sz w:val="18"/>
                <w:szCs w:val="18"/>
              </w:rPr>
              <w:t xml:space="preserve"> С. ИЛЬИНСКО-ПОДОМСКОЕ ВИЛЕГОДСКОГО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A70" w:rsidRPr="00152A70" w:rsidRDefault="00152A70" w:rsidP="00152A7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A70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152A70" w:rsidP="00152A7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A70">
              <w:rPr>
                <w:rFonts w:ascii="Times New Roman" w:hAnsi="Times New Roman" w:cs="Times New Roman"/>
                <w:sz w:val="18"/>
                <w:szCs w:val="18"/>
              </w:rPr>
              <w:t>на 3 квартал 2024 г.</w:t>
            </w:r>
            <w:r w:rsidRPr="00152A7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52A7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52A7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52A7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52A7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52A70">
              <w:rPr>
                <w:rFonts w:ascii="Times New Roman" w:hAnsi="Times New Roman" w:cs="Times New Roman"/>
                <w:sz w:val="18"/>
                <w:szCs w:val="18"/>
              </w:rPr>
              <w:tab/>
              <w:t>– 273 827 400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52A7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A70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152A70">
              <w:rPr>
                <w:rFonts w:ascii="Times New Roman" w:hAnsi="Times New Roman" w:cs="Times New Roman"/>
                <w:sz w:val="18"/>
                <w:szCs w:val="18"/>
              </w:rPr>
              <w:t>Термоизолстрой</w:t>
            </w:r>
            <w:proofErr w:type="spellEnd"/>
            <w:r w:rsidRPr="00152A70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52A7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A70">
              <w:rPr>
                <w:rFonts w:ascii="Times New Roman" w:hAnsi="Times New Roman" w:cs="Times New Roman"/>
                <w:sz w:val="18"/>
                <w:szCs w:val="18"/>
              </w:rPr>
              <w:t xml:space="preserve">160028, г. Вологда, </w:t>
            </w:r>
            <w:proofErr w:type="gramStart"/>
            <w:r w:rsidRPr="00152A70">
              <w:rPr>
                <w:rFonts w:ascii="Times New Roman" w:hAnsi="Times New Roman" w:cs="Times New Roman"/>
                <w:sz w:val="18"/>
                <w:szCs w:val="18"/>
              </w:rPr>
              <w:t>Окружное</w:t>
            </w:r>
            <w:proofErr w:type="gramEnd"/>
            <w:r w:rsidRPr="00152A70">
              <w:rPr>
                <w:rFonts w:ascii="Times New Roman" w:hAnsi="Times New Roman" w:cs="Times New Roman"/>
                <w:sz w:val="18"/>
                <w:szCs w:val="18"/>
              </w:rPr>
              <w:t xml:space="preserve"> ш., д. 1.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52A7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A7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152A70">
              <w:rPr>
                <w:rFonts w:ascii="Times New Roman" w:hAnsi="Times New Roman" w:cs="Times New Roman"/>
                <w:sz w:val="18"/>
                <w:szCs w:val="18"/>
              </w:rPr>
              <w:t>Вилегодского</w:t>
            </w:r>
            <w:proofErr w:type="spellEnd"/>
            <w:r w:rsidRPr="00152A7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52A7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A70">
              <w:rPr>
                <w:rFonts w:ascii="Times New Roman" w:hAnsi="Times New Roman" w:cs="Times New Roman"/>
                <w:sz w:val="18"/>
                <w:szCs w:val="18"/>
              </w:rPr>
              <w:t xml:space="preserve">165680, Архангельская область, </w:t>
            </w:r>
            <w:proofErr w:type="spellStart"/>
            <w:r w:rsidRPr="00152A70">
              <w:rPr>
                <w:rFonts w:ascii="Times New Roman" w:hAnsi="Times New Roman" w:cs="Times New Roman"/>
                <w:sz w:val="18"/>
                <w:szCs w:val="18"/>
              </w:rPr>
              <w:t>Вилегодский</w:t>
            </w:r>
            <w:proofErr w:type="spellEnd"/>
            <w:r w:rsidRPr="00152A70">
              <w:rPr>
                <w:rFonts w:ascii="Times New Roman" w:hAnsi="Times New Roman" w:cs="Times New Roman"/>
                <w:sz w:val="18"/>
                <w:szCs w:val="18"/>
              </w:rPr>
              <w:t xml:space="preserve"> р-н, с. </w:t>
            </w:r>
            <w:proofErr w:type="spellStart"/>
            <w:r w:rsidRPr="00152A70">
              <w:rPr>
                <w:rFonts w:ascii="Times New Roman" w:hAnsi="Times New Roman" w:cs="Times New Roman"/>
                <w:sz w:val="18"/>
                <w:szCs w:val="18"/>
              </w:rPr>
              <w:t>Ильинско-Подомское</w:t>
            </w:r>
            <w:proofErr w:type="spellEnd"/>
            <w:r w:rsidRPr="00152A70">
              <w:rPr>
                <w:rFonts w:ascii="Times New Roman" w:hAnsi="Times New Roman" w:cs="Times New Roman"/>
                <w:sz w:val="18"/>
                <w:szCs w:val="18"/>
              </w:rPr>
              <w:t>, ул. Советская, д. 32.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4405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152A70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52A7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EBD" w:rsidRDefault="00D12EBD" w:rsidP="00734328">
      <w:pPr>
        <w:spacing w:after="0" w:line="240" w:lineRule="auto"/>
      </w:pPr>
      <w:r>
        <w:separator/>
      </w:r>
    </w:p>
  </w:endnote>
  <w:endnote w:type="continuationSeparator" w:id="0">
    <w:p w:rsidR="00D12EBD" w:rsidRDefault="00D12EBD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EBD" w:rsidRDefault="00D12EBD" w:rsidP="00734328">
      <w:pPr>
        <w:spacing w:after="0" w:line="240" w:lineRule="auto"/>
      </w:pPr>
      <w:r>
        <w:separator/>
      </w:r>
    </w:p>
  </w:footnote>
  <w:footnote w:type="continuationSeparator" w:id="0">
    <w:p w:rsidR="00D12EBD" w:rsidRDefault="00D12EBD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EBD" w:rsidRPr="00734328" w:rsidRDefault="00D12EBD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855547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D12EBD" w:rsidRPr="00734328" w:rsidRDefault="00D12EBD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800AA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2A70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2F5907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55547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44051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12EBD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28908-D9AA-46B0-9A19-F5A8A4FD9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17</cp:revision>
  <cp:lastPrinted>2017-12-12T11:12:00Z</cp:lastPrinted>
  <dcterms:created xsi:type="dcterms:W3CDTF">2020-01-30T07:27:00Z</dcterms:created>
  <dcterms:modified xsi:type="dcterms:W3CDTF">2021-09-21T15:02:00Z</dcterms:modified>
</cp:coreProperties>
</file>