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D0371" w:rsidP="00EC6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D0371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НА ЗЕМЕЛЬНОМ УЧАСТКЕ, РАСПОЛОЖЕННОМ ПО АДРЕСУ: АРХАНГЕЛЬСКАЯ ОБЛАСТЬ, УСТЬЯНСКИЙ РАЙОН, П. КИЗЕМА, УЛ. ТЕРЕШКОВОЙ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EC6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DFA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C6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DFA">
              <w:rPr>
                <w:rFonts w:ascii="Times New Roman" w:hAnsi="Times New Roman" w:cs="Times New Roman"/>
                <w:sz w:val="18"/>
                <w:szCs w:val="18"/>
              </w:rPr>
              <w:t>163000 г. Архангельск, просп. Троицкий, д. 63, офис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D03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0371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4D0371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4D037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D03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0371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4D0371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4D0371">
              <w:rPr>
                <w:rFonts w:ascii="Times New Roman" w:hAnsi="Times New Roman" w:cs="Times New Roman"/>
                <w:sz w:val="18"/>
                <w:szCs w:val="18"/>
              </w:rPr>
              <w:t xml:space="preserve"> район,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4D037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D037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EA" w:rsidRDefault="00F22CEA" w:rsidP="00734328">
      <w:pPr>
        <w:spacing w:after="0" w:line="240" w:lineRule="auto"/>
      </w:pPr>
      <w:r>
        <w:separator/>
      </w:r>
    </w:p>
  </w:endnote>
  <w:end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EA" w:rsidRDefault="00F22CEA" w:rsidP="00734328">
      <w:pPr>
        <w:spacing w:after="0" w:line="240" w:lineRule="auto"/>
      </w:pPr>
      <w:r>
        <w:separator/>
      </w:r>
    </w:p>
  </w:footnote>
  <w:foot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22CEA" w:rsidRPr="00734328" w:rsidRDefault="00F22CEA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426C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22CEA" w:rsidRPr="00734328" w:rsidRDefault="00F22CEA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426C5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47BB-2EFC-4CD0-8000-2FEA6F9B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24</cp:revision>
  <cp:lastPrinted>2017-12-12T11:12:00Z</cp:lastPrinted>
  <dcterms:created xsi:type="dcterms:W3CDTF">2020-01-30T07:27:00Z</dcterms:created>
  <dcterms:modified xsi:type="dcterms:W3CDTF">2022-09-12T07:14:00Z</dcterms:modified>
</cp:coreProperties>
</file>