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8D7FD1" w:rsidP="00150E1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8D7FD1">
              <w:rPr>
                <w:rFonts w:ascii="Times New Roman" w:hAnsi="Times New Roman" w:cs="Times New Roman"/>
                <w:sz w:val="18"/>
                <w:szCs w:val="18"/>
              </w:rPr>
              <w:t>ШКОЛА НА 320 МЕСТ В АРХАНГЕЛЬСКОЙ ОБЛАСТИ, Г. НЯНДОМА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8D7FD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FD1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«РК-Инвест».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7FD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FD1">
              <w:rPr>
                <w:rFonts w:ascii="Times New Roman" w:hAnsi="Times New Roman" w:cs="Times New Roman"/>
                <w:sz w:val="18"/>
                <w:szCs w:val="18"/>
              </w:rPr>
              <w:t>163000, г. Архангельск, пр. Троицкий, д. 95, корп. 1, пом. 804.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8D7FD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FD1">
              <w:rPr>
                <w:rFonts w:ascii="Times New Roman" w:hAnsi="Times New Roman" w:cs="Times New Roman"/>
                <w:sz w:val="18"/>
                <w:szCs w:val="18"/>
              </w:rPr>
              <w:t>Государственное казенное учреждение Архангельской области «Главное управление капитального строительства»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8D7FD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FD1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технологического и ценового аудита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38396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D7FD1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D7FD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2652"/>
    <w:rsid w:val="007C7164"/>
    <w:rsid w:val="007D17B4"/>
    <w:rsid w:val="007F1B97"/>
    <w:rsid w:val="0080448C"/>
    <w:rsid w:val="008054BE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4806"/>
    <w:rsid w:val="00B76A95"/>
    <w:rsid w:val="00B77E3D"/>
    <w:rsid w:val="00B81E51"/>
    <w:rsid w:val="00B92D16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CEA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D353C-1001-4364-AC21-C7B18D482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35</cp:revision>
  <cp:lastPrinted>2017-12-12T11:12:00Z</cp:lastPrinted>
  <dcterms:created xsi:type="dcterms:W3CDTF">2020-01-30T07:27:00Z</dcterms:created>
  <dcterms:modified xsi:type="dcterms:W3CDTF">2022-12-22T13:41:00Z</dcterms:modified>
</cp:coreProperties>
</file>