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BBD" w:rsidRPr="00804BBD" w:rsidRDefault="00804BBD" w:rsidP="00804B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804BBD">
              <w:rPr>
                <w:rFonts w:ascii="Times New Roman" w:hAnsi="Times New Roman" w:cs="Times New Roman"/>
                <w:sz w:val="18"/>
                <w:szCs w:val="18"/>
              </w:rPr>
              <w:t xml:space="preserve">МНОГОКВАРТИРНЫЕ ДОМА ДЛЯ РЕАЛИЗАЦИИ ПРОГРАММЫ АРХАНГЕЛЬСКОЙ ОБЛАСТИ ПО ПЕРЕСЕЛЕНИЮ ГРАЖДАН ИЗ МНОГОКВАРТИРНЫХ ДОМОВ, ИМЕЮЩИХ УГРОЗУ ОБРУШЕНИЯ, В СЕВЕРНОМ ТЕРРИТОРИАЛЬНОМ ОКРУГЕ </w:t>
            </w:r>
          </w:p>
          <w:p w:rsidR="00734328" w:rsidRPr="00A92FCC" w:rsidRDefault="00804BBD" w:rsidP="00804B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BBD">
              <w:rPr>
                <w:rFonts w:ascii="Times New Roman" w:hAnsi="Times New Roman" w:cs="Times New Roman"/>
                <w:sz w:val="18"/>
                <w:szCs w:val="18"/>
              </w:rPr>
              <w:t>Г. АРХАНГЕЛЬСК ПО УЛ. КОНЗИХИНСКАЯ НА ЗЕМЕЛЬНОМ УЧАСТКЕ ПЛОЩАДЬЮ 14680 М.КВ. КАДАСТРОВЫЙ НОМЕР 29:22:031003:1085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804B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BBD">
              <w:rPr>
                <w:rFonts w:ascii="Times New Roman" w:hAnsi="Times New Roman" w:cs="Times New Roman"/>
                <w:sz w:val="18"/>
                <w:szCs w:val="18"/>
              </w:rPr>
              <w:t>Акционерное общество «Сокольский деревообрабатывающий комбинат».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04B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BBD">
              <w:rPr>
                <w:rFonts w:ascii="Times New Roman" w:hAnsi="Times New Roman" w:cs="Times New Roman"/>
                <w:sz w:val="18"/>
                <w:szCs w:val="18"/>
              </w:rPr>
              <w:t>162132, Вологодская обл., Сокольский район, г. Сокол, ул. Луговая, д. 1.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04B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BBD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городского округа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04B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BBD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пр. Троицкий, д. 60.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3D7A00" w:rsidRDefault="00804B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Положительноен</w:t>
            </w:r>
            <w:proofErr w:type="spellEnd"/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D7A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625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5363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A5949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31F34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E638F-523D-4DEB-9957-BFEF5D02B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68</cp:revision>
  <cp:lastPrinted>2017-12-12T11:12:00Z</cp:lastPrinted>
  <dcterms:created xsi:type="dcterms:W3CDTF">2020-01-30T07:27:00Z</dcterms:created>
  <dcterms:modified xsi:type="dcterms:W3CDTF">2023-06-23T13:55:00Z</dcterms:modified>
</cp:coreProperties>
</file>