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C4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DF59DC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2B2E397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D1DAD8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4C552C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0592F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E4763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098A77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B5DB855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575538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BBE06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E976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2D1C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D4B77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C1D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787F60DE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78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A51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8DB0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A0C6CD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CE0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BA5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F0E6" w14:textId="1F6B9114" w:rsidR="00734328" w:rsidRPr="008E1B3C" w:rsidRDefault="00EC3B2F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B2F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 ЗСДОЛ «СЕВЕРНЫЙ АРТЕК НА 500 ДЕТЕЙ С КРУГЛОГОДИЧНОЙ ЭКСПЛУАТАЦИЕЙ» ПО АДРЕСУ: АРХАНГЕЛЬСКАЯ ОБЛ., ХОЛМОГОРСКИЙ Р-ОН, Д. БОР</w:t>
            </w:r>
          </w:p>
        </w:tc>
      </w:tr>
      <w:tr w:rsidR="00AC2FBD" w:rsidRPr="00FB58C4" w14:paraId="7B95F1E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4C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022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D318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771152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909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11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7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2722B4A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B12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5CBF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BF9D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B00506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B44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BFF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75F7" w14:textId="7B3DA418" w:rsidR="006D1FE2" w:rsidRPr="00ED6C60" w:rsidRDefault="00EC3B2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C3B2F">
              <w:rPr>
                <w:rFonts w:ascii="Times New Roman" w:hAnsi="Times New Roman" w:cs="Times New Roman"/>
              </w:rPr>
              <w:t>Общество с ограниченной ответственностью «ИнженерингСтрой-Саратов».</w:t>
            </w:r>
          </w:p>
        </w:tc>
      </w:tr>
      <w:tr w:rsidR="00700232" w:rsidRPr="00FB58C4" w14:paraId="582F413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128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6A2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E22" w14:textId="417A2C65" w:rsidR="006D1FE2" w:rsidRPr="00A92FCC" w:rsidRDefault="00EC3B2F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B2F">
              <w:rPr>
                <w:rFonts w:ascii="Times New Roman" w:hAnsi="Times New Roman" w:cs="Times New Roman"/>
                <w:sz w:val="18"/>
                <w:szCs w:val="18"/>
              </w:rPr>
              <w:t>410076, г. Саратов, ул. имени Чернышевского Н.Г., д. 53.</w:t>
            </w:r>
          </w:p>
        </w:tc>
      </w:tr>
      <w:tr w:rsidR="00700232" w:rsidRPr="00700232" w14:paraId="71DE9DD2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34B9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3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A31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BA7B04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F0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B4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5827" w14:textId="56A76124" w:rsidR="0015668B" w:rsidRPr="00164218" w:rsidRDefault="00EC3B2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B2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Государственное автономное учреждение Архангельской области «Центр детского отдыха «Северный Артек».</w:t>
            </w:r>
          </w:p>
        </w:tc>
      </w:tr>
      <w:tr w:rsidR="00700232" w:rsidRPr="00700232" w14:paraId="743067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58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169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2E6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4826E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65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FE27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0FF" w14:textId="120E604F" w:rsidR="0015668B" w:rsidRPr="00341DF1" w:rsidRDefault="00EC3B2F" w:rsidP="00EC3B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B2F">
              <w:rPr>
                <w:rFonts w:ascii="Times New Roman" w:hAnsi="Times New Roman" w:cs="Times New Roman"/>
                <w:sz w:val="18"/>
                <w:szCs w:val="18"/>
              </w:rPr>
              <w:t>163009, г. Архангельск, ул. Прокопия Галушина, д. 6.</w:t>
            </w:r>
          </w:p>
        </w:tc>
      </w:tr>
      <w:tr w:rsidR="00700232" w:rsidRPr="00F62A87" w14:paraId="717F04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637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FBB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E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9943A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1B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B83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59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019F4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BE45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FE7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BBA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475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5FE3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3D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ED8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32E4B1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70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86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AE02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AA8331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367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E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331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D2943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3E0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FE6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13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219C15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D14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BF2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C86" w14:textId="5B5C5FF1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3B2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3C3C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611AE63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FFF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AE5C3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2A8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F3366D3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4751BC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B17664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3C85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37683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3F5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B2F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AFC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157</cp:revision>
  <cp:lastPrinted>2017-12-12T11:12:00Z</cp:lastPrinted>
  <dcterms:created xsi:type="dcterms:W3CDTF">2020-01-30T07:27:00Z</dcterms:created>
  <dcterms:modified xsi:type="dcterms:W3CDTF">2025-02-13T12:45:00Z</dcterms:modified>
</cp:coreProperties>
</file>